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45A" w:rsidRPr="006B639A" w:rsidRDefault="00B735E5" w:rsidP="00B735E5">
      <w:pPr>
        <w:rPr>
          <w:sz w:val="24"/>
        </w:rPr>
      </w:pPr>
      <w:r w:rsidRPr="006B639A">
        <w:rPr>
          <w:sz w:val="24"/>
        </w:rPr>
        <w:t xml:space="preserve">Prezydent Miasta Białegostoku </w:t>
      </w:r>
      <w:r w:rsidR="006B639A" w:rsidRPr="006B639A">
        <w:rPr>
          <w:sz w:val="24"/>
        </w:rPr>
        <w:t xml:space="preserve">Tadeusz Truskolaski </w:t>
      </w:r>
      <w:r w:rsidRPr="006B639A">
        <w:rPr>
          <w:sz w:val="24"/>
        </w:rPr>
        <w:t>zaprasza do udziału w dwuetapowym konkursie plastycznym dla uczniów</w:t>
      </w:r>
      <w:r w:rsidR="006B639A" w:rsidRPr="006B639A">
        <w:rPr>
          <w:sz w:val="24"/>
        </w:rPr>
        <w:t xml:space="preserve"> </w:t>
      </w:r>
      <w:r w:rsidRPr="006B639A">
        <w:rPr>
          <w:sz w:val="24"/>
        </w:rPr>
        <w:t>szkół podstawowych i przedszkoli w Białymstoku</w:t>
      </w:r>
    </w:p>
    <w:p w:rsidR="006B639A" w:rsidRPr="006B639A" w:rsidRDefault="006B639A" w:rsidP="00B735E5">
      <w:pPr>
        <w:rPr>
          <w:sz w:val="24"/>
        </w:rPr>
      </w:pPr>
      <w:r w:rsidRPr="006B639A">
        <w:rPr>
          <w:sz w:val="24"/>
        </w:rPr>
        <w:t>„Fundusze Europejskie budują moje Miasto”</w:t>
      </w:r>
    </w:p>
    <w:p w:rsidR="00B735E5" w:rsidRPr="006B639A" w:rsidRDefault="00B735E5" w:rsidP="00B735E5">
      <w:pPr>
        <w:rPr>
          <w:sz w:val="24"/>
        </w:rPr>
      </w:pPr>
      <w:r w:rsidRPr="006B639A">
        <w:rPr>
          <w:sz w:val="24"/>
        </w:rPr>
        <w:t>Przygotuj pracę plastyczną przedstawiającą inwestycję zrealizowaną w Białymstoku przy wsparciu funduszy unijnych!</w:t>
      </w:r>
    </w:p>
    <w:p w:rsidR="00B735E5" w:rsidRPr="006B639A" w:rsidRDefault="006B639A" w:rsidP="00B735E5">
      <w:pPr>
        <w:rPr>
          <w:sz w:val="24"/>
        </w:rPr>
      </w:pPr>
      <w:r>
        <w:rPr>
          <w:sz w:val="24"/>
        </w:rPr>
        <w:t xml:space="preserve">Etap 1. </w:t>
      </w:r>
      <w:r w:rsidR="00B735E5" w:rsidRPr="006B639A">
        <w:rPr>
          <w:sz w:val="24"/>
        </w:rPr>
        <w:t>Szkoła/przedszkole wybiera max. 4 prace</w:t>
      </w:r>
      <w:r w:rsidR="00B735E5" w:rsidRPr="006B639A">
        <w:rPr>
          <w:sz w:val="24"/>
        </w:rPr>
        <w:t xml:space="preserve"> i przekazuje do 30 kwietnia 2024 r. do Centrum Aktywności Społecznej (terminy i zasady zgłaszania prac określa dyrektor).</w:t>
      </w:r>
    </w:p>
    <w:p w:rsidR="00B735E5" w:rsidRPr="006B639A" w:rsidRDefault="006B639A" w:rsidP="00B735E5">
      <w:pPr>
        <w:rPr>
          <w:sz w:val="24"/>
        </w:rPr>
      </w:pPr>
      <w:r>
        <w:rPr>
          <w:sz w:val="24"/>
        </w:rPr>
        <w:t xml:space="preserve">Etap 2. </w:t>
      </w:r>
      <w:r w:rsidR="00B735E5" w:rsidRPr="006B639A">
        <w:rPr>
          <w:sz w:val="24"/>
        </w:rPr>
        <w:t>Komisja Konkursowa wybiera 9 najlepszych prac, których autorki/autorzy otrzymają nagrody.</w:t>
      </w:r>
    </w:p>
    <w:p w:rsidR="00B735E5" w:rsidRPr="006B639A" w:rsidRDefault="006B639A" w:rsidP="00B735E5">
      <w:pPr>
        <w:rPr>
          <w:sz w:val="24"/>
        </w:rPr>
      </w:pPr>
      <w:r>
        <w:rPr>
          <w:sz w:val="24"/>
        </w:rPr>
        <w:t>Wręczenie nagród 11 maja 2024 roku!</w:t>
      </w:r>
      <w:r w:rsidR="00FE1CC3">
        <w:rPr>
          <w:sz w:val="24"/>
        </w:rPr>
        <w:t xml:space="preserve"> </w:t>
      </w:r>
      <w:bookmarkStart w:id="0" w:name="_GoBack"/>
      <w:bookmarkEnd w:id="0"/>
      <w:r w:rsidR="00B735E5" w:rsidRPr="006B639A">
        <w:rPr>
          <w:sz w:val="24"/>
        </w:rPr>
        <w:t>Zasady konkursu dostępne s</w:t>
      </w:r>
      <w:r>
        <w:rPr>
          <w:sz w:val="24"/>
        </w:rPr>
        <w:t xml:space="preserve">ą w placówce szkoły/przedszkola </w:t>
      </w:r>
      <w:r w:rsidR="00B735E5" w:rsidRPr="006B639A">
        <w:rPr>
          <w:sz w:val="24"/>
        </w:rPr>
        <w:t>oraz na www.cas.bialystok.pl</w:t>
      </w:r>
    </w:p>
    <w:sectPr w:rsidR="00B735E5" w:rsidRPr="006B6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E5"/>
    <w:rsid w:val="006B639A"/>
    <w:rsid w:val="00B735E5"/>
    <w:rsid w:val="00F8045A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C7FF"/>
  <w15:chartTrackingRefBased/>
  <w15:docId w15:val="{520814A7-C869-49E4-9982-57D0F977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2024-04-05T09:37:00Z</dcterms:created>
  <dcterms:modified xsi:type="dcterms:W3CDTF">2024-04-05T09:43:00Z</dcterms:modified>
</cp:coreProperties>
</file>