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100" w:after="10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REGULAMIN SZKOLNEGO KONKURSU HISTORYCZNEGO</w:t>
      </w:r>
    </w:p>
    <w:p>
      <w:pPr>
        <w:spacing w:before="100" w:after="10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Z OKAZJI 107. ROCZNICY ODZYSKANIA PRZEZ POLSK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Ę NIEPODLEGŁOŚCI –</w:t>
        <w:br/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„Patriotyczne wypieki”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1. Organizatorzy: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  <w:t xml:space="preserve">Zespó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ł nauczycieli ds. organizacji Święta Odzyskania Niepodległości.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2. Cele konkursu: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  <w:t xml:space="preserve">• pog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łębianie wiedzy i kształtowanie zainteresowań historią Ojczyzny,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 kszta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łtowanie patriotyzmu w nawiązaniu do okoliczności odzyskania niepodległości przez Polskę,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 promocja sposobu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świętowania wydarzeń patriotycznych,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 rozwijanie wra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żliwości estetycznej i dbałości o estetykę wykonania.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3. Adresaci: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  <w:t xml:space="preserve">Konkurs skierowany jest do uczniów klas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I- III i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IV–VIII.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4. Termin konkursu: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  <w:t xml:space="preserve">Konkurs odb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ędzie się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12 listopada 2025 r. (środa)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w „Kuchcikowie” (sala A2-5).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Pokrojone ciasta oraz inne wypieki prosimy przynie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ść do „Kuchcikowa”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do godziny 9.30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Rozstrzygni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ęcie konkursu odbędzie się o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godzinie 10.30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Uczniowie bior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ący udział w konkursie powinni przyjść w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stroju galowym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5. Forma konkursu: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  <w:t xml:space="preserve">• Przedmiotem konkursu jest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upieczenie ciastek patriotycznych, ciast, babeczek lub innych s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łodkości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wykonanych własnoręcznie.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 Uczestnikami konkursu mog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ą być osoby indywidualne lub zespoły.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 Ka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żdy zespół lub osoba przygotowuje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wypiek w konwencji patriotycznej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nadając mu odpowiednią nazwę.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 Do wypieku nale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ży dołączyć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przepis i sposób wykonania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 Wykonane na konkurs ciasta musz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ą być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własnoręcznym wyrobem uczestników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Wypieki maj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ą charakter pokazowy – bardzo ważna jest estetyka ich wykonania, sposób podania oraz atrakcyjna, patriotyczna prezentacja.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6. Komisja konkursowa: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  <w:t xml:space="preserve">Ciasta ocenia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ć będzie powołana przez organizatorów komisja konkursowa w składzie: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 Pani Dyrektor i Panie Wicedyrektor Szko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ły,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 Zespó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ł organizatorów,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 Prezydium Samorz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ądu Uczniowskiego.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7. Kryteria oceny: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  <w:t xml:space="preserve">Komisja dokona oceny wypieków, bior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ąc pod uwagę: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 wygl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ąd, dekorację i estetykę wykonania,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 uwzgl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ędnienie akcentów patriotycznych (np. kolory biało-czerwone, symbole narodowe),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 pomys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łowość i oryginalność,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 receptur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ę i opis wypieku.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8. Nagrody: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  <w:t xml:space="preserve">Uczestnicy konkursu otrzymaj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ą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upominki, dyplomy, punkty z zachowania oraz w przypadku klas 4-8 oceny z historii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Organizatorzy:</w:t>
      </w:r>
    </w:p>
    <w:p>
      <w:pPr>
        <w:spacing w:before="0" w:after="200" w:line="276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   Renata Muczyńska, Agnieszka Matejczyk, Mariola Reszuta ,  Katarzyna Gerwatowska, Paulina Lewicka, Małgorzata Jabłońska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