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D60" w:rsidRDefault="00FD2D60" w:rsidP="00FD2D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Scenariusz lekcji powtórzeniowej dla klasy IV</w:t>
      </w:r>
    </w:p>
    <w:p w:rsidR="009E7B70" w:rsidRPr="00FD2D60" w:rsidRDefault="00FD2D60" w:rsidP="00FD2D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Użycie tablicy multimedialnej w lekcjach gramatycznych</w:t>
      </w:r>
    </w:p>
    <w:p w:rsidR="00FD2D60" w:rsidRPr="00FD2D60" w:rsidRDefault="00FD2D60" w:rsidP="00FD2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Temat:</w:t>
      </w: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Powtarzamy wiadomości o przysłówku – interaktywna gra „Escape </w:t>
      </w:r>
      <w:proofErr w:type="spellStart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Room</w:t>
      </w:r>
      <w:proofErr w:type="spellEnd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:rsidR="00FD2D60" w:rsidRPr="00FD2D60" w:rsidRDefault="00FD2D60" w:rsidP="00FD2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ogólny:</w:t>
      </w: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Utrwalenie wiadomości o przysłówku i innych częściach mowy poprzez aktywne i angażujące metody pracy.</w:t>
      </w:r>
    </w:p>
    <w:p w:rsidR="00FD2D60" w:rsidRPr="00FD2D60" w:rsidRDefault="00FD2D60" w:rsidP="00FD2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szczegółowe (uczeń):</w:t>
      </w:r>
    </w:p>
    <w:p w:rsidR="00FD2D60" w:rsidRPr="00FD2D60" w:rsidRDefault="00FD2D60" w:rsidP="00FD2D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przysłówki w tekście,</w:t>
      </w:r>
    </w:p>
    <w:p w:rsidR="00FD2D60" w:rsidRPr="00FD2D60" w:rsidRDefault="00FD2D60" w:rsidP="00FD2D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ich stopień i odpowiada na pytania, które określają przysłówek,</w:t>
      </w:r>
    </w:p>
    <w:p w:rsidR="00FD2D60" w:rsidRPr="00FD2D60" w:rsidRDefault="00FD2D60" w:rsidP="00FD2D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odróżnia przysłówki od innych części mowy,</w:t>
      </w:r>
    </w:p>
    <w:p w:rsidR="00FD2D60" w:rsidRPr="00FD2D60" w:rsidRDefault="00FD2D60" w:rsidP="00FD2D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pracuje w parach lub indywidualnie, rozwiązując zadania w aplikacji.</w:t>
      </w:r>
    </w:p>
    <w:p w:rsidR="00FD2D60" w:rsidRPr="00FD2D60" w:rsidRDefault="00FD2D60" w:rsidP="00FD2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Metody:</w:t>
      </w:r>
    </w:p>
    <w:p w:rsidR="00FD2D60" w:rsidRPr="00FD2D60" w:rsidRDefault="00FD2D60" w:rsidP="00FD2D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pogadanka,</w:t>
      </w:r>
    </w:p>
    <w:p w:rsidR="00FD2D60" w:rsidRPr="00FD2D60" w:rsidRDefault="00FD2D60" w:rsidP="00FD2D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metoda aktywizująca (gra „Escape </w:t>
      </w:r>
      <w:proofErr w:type="spellStart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Room</w:t>
      </w:r>
      <w:proofErr w:type="spellEnd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”),</w:t>
      </w:r>
    </w:p>
    <w:p w:rsidR="00FD2D60" w:rsidRPr="00FD2D60" w:rsidRDefault="00FD2D60" w:rsidP="00FD2D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metoda problemowa,</w:t>
      </w:r>
    </w:p>
    <w:p w:rsidR="00FD2D60" w:rsidRPr="00FD2D60" w:rsidRDefault="00FD2D60" w:rsidP="00FD2D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w parach i indywidualna.</w:t>
      </w:r>
    </w:p>
    <w:p w:rsidR="00FD2D60" w:rsidRPr="00FD2D60" w:rsidRDefault="00FD2D60" w:rsidP="00FD2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Formy pracy:</w:t>
      </w:r>
    </w:p>
    <w:p w:rsidR="00FD2D60" w:rsidRPr="00FD2D60" w:rsidRDefault="00FD2D60" w:rsidP="00FD2D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indywidualna,</w:t>
      </w:r>
    </w:p>
    <w:p w:rsidR="00FD2D60" w:rsidRPr="00FD2D60" w:rsidRDefault="00FD2D60" w:rsidP="00FD2D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w parach,</w:t>
      </w:r>
    </w:p>
    <w:p w:rsidR="00FD2D60" w:rsidRPr="00FD2D60" w:rsidRDefault="00FD2D60" w:rsidP="00FD2D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zbiorowa.</w:t>
      </w:r>
    </w:p>
    <w:p w:rsidR="00FD2D60" w:rsidRPr="00FD2D60" w:rsidRDefault="00FD2D60" w:rsidP="00FD2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dydaktyczne:</w:t>
      </w:r>
    </w:p>
    <w:p w:rsidR="00FD2D60" w:rsidRPr="00FD2D60" w:rsidRDefault="00FD2D60" w:rsidP="00FD2D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tablica multimedialna,</w:t>
      </w:r>
    </w:p>
    <w:p w:rsidR="00FD2D60" w:rsidRPr="00FD2D60" w:rsidRDefault="00FD2D60" w:rsidP="00FD2D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prezentacja z wyjaśnieniem przysłówka,</w:t>
      </w:r>
    </w:p>
    <w:p w:rsidR="00FD2D60" w:rsidRPr="00FD2D60" w:rsidRDefault="00FD2D60" w:rsidP="00FD2D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kody QR prowadzące do interaktywnych ćwiczeń,</w:t>
      </w:r>
    </w:p>
    <w:p w:rsidR="00FD2D60" w:rsidRPr="00FD2D60" w:rsidRDefault="00FD2D60" w:rsidP="00FD2D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urządzenia mobilne (tablety/telefony) z dostępem do Internetu,</w:t>
      </w:r>
    </w:p>
    <w:p w:rsidR="00FD2D60" w:rsidRPr="00FD2D60" w:rsidRDefault="00FD2D60" w:rsidP="00FD2D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karty pracy (w razie potrzeby).</w:t>
      </w:r>
    </w:p>
    <w:p w:rsidR="00FD2D60" w:rsidRPr="00FD2D60" w:rsidRDefault="00FD2D60" w:rsidP="00FD2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FD2D60" w:rsidRPr="00FD2D60" w:rsidRDefault="00FD2D60" w:rsidP="00FD2D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Przebieg lekcji:</w:t>
      </w:r>
    </w:p>
    <w:p w:rsidR="00FD2D60" w:rsidRPr="00FD2D60" w:rsidRDefault="00FD2D60" w:rsidP="00FD2D6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Wprowadzenie (ok. 10 min)</w:t>
      </w:r>
    </w:p>
    <w:p w:rsidR="00FD2D60" w:rsidRPr="00FD2D60" w:rsidRDefault="00FD2D60" w:rsidP="00FD2D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Powitanie uczniów, określenie celu lekcji</w:t>
      </w:r>
    </w:p>
    <w:p w:rsidR="00FD2D60" w:rsidRPr="00FD2D60" w:rsidRDefault="00FD2D60" w:rsidP="00FD2D6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wyjaśnia, że celem lekcji jest powtórzenie wiadomości o przysłówku poprzez grę „Escape </w:t>
      </w:r>
      <w:proofErr w:type="spellStart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Room</w:t>
      </w:r>
      <w:proofErr w:type="spellEnd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FD2D60" w:rsidRPr="00FD2D60" w:rsidRDefault="00FD2D60" w:rsidP="00FD2D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Przypomnienie informacji o przysłówku</w:t>
      </w:r>
    </w:p>
    <w:p w:rsidR="00FD2D60" w:rsidRPr="00FD2D60" w:rsidRDefault="00FD2D60" w:rsidP="00FD2D6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Na tablicy multimedialnej pojawia się krótkie podsumowanie wiadomości o przysłówku (np. definicja, pytania, przykłady).</w:t>
      </w:r>
    </w:p>
    <w:p w:rsidR="00FD2D60" w:rsidRDefault="00FD2D60" w:rsidP="00FD2D6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Nauczyciel zadaje uczniom pytania sprawdzające (np. „Na jakie pytania odpowiada przysłówek?”, „Jakie są jego stopnie?”).</w:t>
      </w:r>
    </w:p>
    <w:p w:rsidR="00FD2D60" w:rsidRPr="00FD2D60" w:rsidRDefault="00FD2D60" w:rsidP="00FD2D6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wykonują na tablicy multimedialnej kilka powtórkowych ćwiczeń o przysłówku, których rozwiązanie stanowi hasło do gry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escape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(uczniowie muszą je wpisać, aby móc skorzystać z gry). </w:t>
      </w:r>
    </w:p>
    <w:p w:rsidR="00FD2D60" w:rsidRPr="00FD2D60" w:rsidRDefault="00FD2D60" w:rsidP="00FD2D6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2. Część główna – gra „Escape </w:t>
      </w:r>
      <w:proofErr w:type="spellStart"/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Room</w:t>
      </w:r>
      <w:proofErr w:type="spellEnd"/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 (ok. 25 min)</w:t>
      </w:r>
    </w:p>
    <w:p w:rsidR="00FD2D60" w:rsidRPr="00FD2D60" w:rsidRDefault="00FD2D60" w:rsidP="00FD2D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Wprowadzenie do gry</w:t>
      </w:r>
    </w:p>
    <w:p w:rsidR="00FD2D60" w:rsidRPr="00FD2D60" w:rsidRDefault="00FD2D60" w:rsidP="00FD2D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wyjaśnia zasady: uczniowie skanują kody QR i rozwiązują kolejne zadania, aby przejść do następnego poziomu gry.</w:t>
      </w:r>
    </w:p>
    <w:p w:rsidR="00FD2D60" w:rsidRPr="00FD2D60" w:rsidRDefault="00FD2D60" w:rsidP="00FD2D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Gra składa się z kilku etapów, a każde zadanie dotyczy innego aspektu przysłówka lub innych części mowy.</w:t>
      </w:r>
    </w:p>
    <w:p w:rsidR="00FD2D60" w:rsidRPr="00FD2D60" w:rsidRDefault="00FD2D60" w:rsidP="00FD2D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Rozwiązywanie zadań</w:t>
      </w:r>
    </w:p>
    <w:p w:rsidR="00FD2D60" w:rsidRPr="00FD2D60" w:rsidRDefault="00FD2D60" w:rsidP="00FD2D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Uczniowie pracują indywidualnie lub w parach, skanują kod QR i rozwiązują interaktywne ćwiczenia na platformie edukacyjnej (np. </w:t>
      </w:r>
      <w:proofErr w:type="spellStart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Wordwall</w:t>
      </w:r>
      <w:proofErr w:type="spellEnd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LearningApps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Genially</w:t>
      </w:r>
      <w:proofErr w:type="spellEnd"/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FD2D60" w:rsidRPr="00FD2D60" w:rsidRDefault="00FD2D60" w:rsidP="00FD2D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Przykładowe zadania:</w:t>
      </w:r>
    </w:p>
    <w:p w:rsidR="00FD2D60" w:rsidRPr="00FD2D60" w:rsidRDefault="00FD2D60" w:rsidP="00FD2D60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Dopasowanie przysłówków do odpowiednich czasowników.</w:t>
      </w:r>
    </w:p>
    <w:p w:rsidR="00FD2D60" w:rsidRPr="00FD2D60" w:rsidRDefault="00FD2D60" w:rsidP="00FD2D60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Stopniowanie przysłówków (np. szybko – szybciej – najszybciej).</w:t>
      </w:r>
    </w:p>
    <w:p w:rsidR="00FD2D60" w:rsidRPr="00FD2D60" w:rsidRDefault="00FD2D60" w:rsidP="00FD2D60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Wskazywanie przysłówków w tekście.</w:t>
      </w:r>
    </w:p>
    <w:p w:rsidR="00FD2D60" w:rsidRPr="00FD2D60" w:rsidRDefault="00FD2D60" w:rsidP="00FD2D60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Odróżnianie przysłówków od przymiotników.</w:t>
      </w:r>
    </w:p>
    <w:p w:rsidR="00FD2D60" w:rsidRPr="00FD2D60" w:rsidRDefault="00FD2D60" w:rsidP="00FD2D60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Krzyżówki i łamigłówki językowe.</w:t>
      </w:r>
    </w:p>
    <w:p w:rsidR="00FD2D60" w:rsidRPr="00FD2D60" w:rsidRDefault="00FD2D60" w:rsidP="00FD2D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Monitorowanie i wsparcie</w:t>
      </w:r>
    </w:p>
    <w:p w:rsidR="00FD2D60" w:rsidRPr="00FD2D60" w:rsidRDefault="00FD2D60" w:rsidP="00FD2D6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obserwuje postępy uczniów, pomaga w razie trudności i wyjaśnia ewentualne błędy.</w:t>
      </w:r>
    </w:p>
    <w:p w:rsidR="00FD2D60" w:rsidRPr="00FD2D60" w:rsidRDefault="00FD2D60" w:rsidP="00FD2D6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Podsumowanie (ok. 10 min)</w:t>
      </w:r>
    </w:p>
    <w:p w:rsidR="00FD2D60" w:rsidRPr="00FD2D60" w:rsidRDefault="00FD2D60" w:rsidP="00FD2D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Omówienie wyników gry</w:t>
      </w:r>
    </w:p>
    <w:p w:rsidR="00FD2D60" w:rsidRPr="00FD2D60" w:rsidRDefault="00FD2D60" w:rsidP="00FD2D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Uczniowie, którzy ukończyli grę, dzielą się swoimi spostrzeżeniami.</w:t>
      </w:r>
    </w:p>
    <w:p w:rsidR="00FD2D60" w:rsidRPr="00FD2D60" w:rsidRDefault="00FD2D60" w:rsidP="00FD2D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krótko podsumowuje najczęściej popełniane błędy i wyjaśnia wątpliwości.</w:t>
      </w:r>
    </w:p>
    <w:p w:rsidR="00FD2D60" w:rsidRPr="00FD2D60" w:rsidRDefault="00FD2D60" w:rsidP="00FD2D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Refleksja uczniów</w:t>
      </w:r>
    </w:p>
    <w:p w:rsidR="00FD2D60" w:rsidRPr="00FD2D60" w:rsidRDefault="00FD2D60" w:rsidP="00FD2D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pyta: „Co było najłatwiejsze, a co najtrudniejsze w tej grze?”, „Co zapamiętaliście z lekcji?”.</w:t>
      </w:r>
    </w:p>
    <w:p w:rsidR="00FD2D60" w:rsidRPr="00FD2D60" w:rsidRDefault="00FD2D60" w:rsidP="00FD2D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Zadanie domowe (opcjonalnie)</w:t>
      </w:r>
    </w:p>
    <w:p w:rsidR="00FD2D60" w:rsidRPr="00FD2D60" w:rsidRDefault="00FD2D60" w:rsidP="00FD2D6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Stworzenie krótkiego opowiadania, w którym uczniowie użyją jak największej liczby przysłówków.</w:t>
      </w:r>
    </w:p>
    <w:p w:rsidR="00FD2D60" w:rsidRPr="00FD2D60" w:rsidRDefault="00FD2D60" w:rsidP="00FD2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FD2D60" w:rsidRPr="00FD2D60" w:rsidRDefault="00FD2D60" w:rsidP="00FD2D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2D6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Uwagi dla nauczyciela:</w:t>
      </w:r>
    </w:p>
    <w:p w:rsidR="00FD2D60" w:rsidRPr="00FD2D60" w:rsidRDefault="00FD2D60" w:rsidP="00FD2D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Upewnić się, że uczniowie mają dostęp do urządzeń mobilnych i mogą skanować kody QR.</w:t>
      </w:r>
    </w:p>
    <w:p w:rsidR="00FD2D60" w:rsidRPr="00FD2D60" w:rsidRDefault="00FD2D60" w:rsidP="00FD2D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Przygotować wcześniej linki do interaktywnych ćwiczeń i kody QR.</w:t>
      </w:r>
    </w:p>
    <w:p w:rsidR="00FD2D60" w:rsidRDefault="00FD2D60" w:rsidP="00FD2D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D60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braku dostępu do Internetu przygotować karty pracy jako alternatywę</w:t>
      </w:r>
    </w:p>
    <w:p w:rsidR="00016E66" w:rsidRPr="009E7B70" w:rsidRDefault="009E7B70" w:rsidP="009E7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Autor: Elżbieta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Szkubel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Szkoła Podstawowa nr 12 w Białymstoku</w:t>
      </w:r>
      <w:bookmarkStart w:id="0" w:name="_GoBack"/>
      <w:bookmarkEnd w:id="0"/>
    </w:p>
    <w:sectPr w:rsidR="00016E66" w:rsidRPr="009E7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F6CA4"/>
    <w:multiLevelType w:val="multilevel"/>
    <w:tmpl w:val="27903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8C1E9F"/>
    <w:multiLevelType w:val="multilevel"/>
    <w:tmpl w:val="DDD6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647EBA"/>
    <w:multiLevelType w:val="multilevel"/>
    <w:tmpl w:val="0AD86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517473"/>
    <w:multiLevelType w:val="multilevel"/>
    <w:tmpl w:val="4416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CB0CD4"/>
    <w:multiLevelType w:val="multilevel"/>
    <w:tmpl w:val="80BC2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B704C2"/>
    <w:multiLevelType w:val="multilevel"/>
    <w:tmpl w:val="5EF0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EF2FD2"/>
    <w:multiLevelType w:val="multilevel"/>
    <w:tmpl w:val="A34C2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4816EE"/>
    <w:multiLevelType w:val="multilevel"/>
    <w:tmpl w:val="A72A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D60"/>
    <w:rsid w:val="00016E66"/>
    <w:rsid w:val="009E7B70"/>
    <w:rsid w:val="00D72D5F"/>
    <w:rsid w:val="00FD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9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456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6</cp:revision>
  <cp:lastPrinted>2025-03-31T15:00:00Z</cp:lastPrinted>
  <dcterms:created xsi:type="dcterms:W3CDTF">2025-03-31T14:54:00Z</dcterms:created>
  <dcterms:modified xsi:type="dcterms:W3CDTF">2025-03-31T15:01:00Z</dcterms:modified>
</cp:coreProperties>
</file>